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A65F452" w14:textId="2EE6CD9B" w:rsidR="001A7D9A" w:rsidRPr="001A7D9A" w:rsidRDefault="00C71AE4" w:rsidP="001A7D9A">
      <w:pPr>
        <w:spacing w:before="0" w:beforeAutospacing="0" w:after="0" w:afterAutospacing="0"/>
        <w:ind w:firstLine="567"/>
        <w:jc w:val="both"/>
        <w:rPr>
          <w:rFonts w:ascii="PT Astra Serif" w:hAnsi="PT Astra Serif"/>
          <w:color w:val="000099"/>
          <w:sz w:val="24"/>
          <w:szCs w:val="24"/>
          <w:lang w:val="ru-RU"/>
        </w:rPr>
      </w:pPr>
      <w:proofErr w:type="gramStart"/>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055C7B">
        <w:rPr>
          <w:rFonts w:ascii="PT Astra Serif" w:hAnsi="PT Astra Serif"/>
          <w:b/>
          <w:color w:val="000099"/>
          <w:sz w:val="24"/>
          <w:szCs w:val="24"/>
          <w:lang w:val="ru-RU"/>
        </w:rPr>
        <w:t>не т</w:t>
      </w:r>
      <w:r w:rsidR="001A7D9A" w:rsidRPr="001A7D9A">
        <w:rPr>
          <w:rFonts w:ascii="PT Astra Serif" w:hAnsi="PT Astra Serif"/>
          <w:b/>
          <w:color w:val="000099"/>
          <w:sz w:val="24"/>
          <w:szCs w:val="24"/>
          <w:lang w:val="ru-RU"/>
        </w:rPr>
        <w:t>ребуется</w:t>
      </w:r>
      <w:r w:rsidR="001A7D9A" w:rsidRPr="001A7D9A">
        <w:rPr>
          <w:rFonts w:ascii="PT Astra Serif" w:hAnsi="PT Astra Serif"/>
          <w:color w:val="000099"/>
          <w:sz w:val="24"/>
          <w:szCs w:val="24"/>
          <w:lang w:val="ru-RU"/>
        </w:rPr>
        <w:t>;</w:t>
      </w:r>
      <w:proofErr w:type="gramEnd"/>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w:t>
      </w:r>
      <w:bookmarkStart w:id="0" w:name="_GoBack"/>
      <w:bookmarkEnd w:id="0"/>
      <w:r w:rsidR="00220EC3" w:rsidRPr="004F07AF">
        <w:rPr>
          <w:rFonts w:ascii="PT Astra Serif" w:hAnsi="PT Astra Serif"/>
          <w:color w:val="000000"/>
          <w:sz w:val="24"/>
          <w:szCs w:val="24"/>
          <w:lang w:val="ru-RU"/>
        </w:rPr>
        <w:t>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30332B75"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C0059C">
        <w:rPr>
          <w:rFonts w:ascii="PT Astra Serif" w:hAnsi="PT Astra Serif"/>
          <w:b/>
          <w:color w:val="000099"/>
          <w:sz w:val="24"/>
          <w:szCs w:val="24"/>
          <w:lang w:val="ru-RU"/>
        </w:rPr>
        <w:t>:</w:t>
      </w:r>
    </w:p>
    <w:p w14:paraId="2DB50954" w14:textId="2F4A329C" w:rsidR="00783481" w:rsidRDefault="00C40EE7" w:rsidP="00C40EE7">
      <w:pPr>
        <w:spacing w:before="0" w:beforeAutospacing="0" w:after="0" w:afterAutospacing="0"/>
        <w:ind w:firstLine="567"/>
        <w:jc w:val="both"/>
        <w:rPr>
          <w:rFonts w:ascii="PT Astra Serif" w:hAnsi="PT Astra Serif"/>
          <w:color w:val="000099"/>
          <w:sz w:val="24"/>
          <w:szCs w:val="24"/>
          <w:lang w:val="ru-RU"/>
        </w:rPr>
      </w:pPr>
      <w:proofErr w:type="gramStart"/>
      <w:r>
        <w:rPr>
          <w:rFonts w:ascii="PT Astra Serif" w:hAnsi="PT Astra Serif"/>
          <w:color w:val="000099"/>
          <w:sz w:val="24"/>
          <w:szCs w:val="24"/>
          <w:lang w:val="ru-RU"/>
        </w:rPr>
        <w:t>в</w:t>
      </w:r>
      <w:r w:rsidRPr="00CE3112">
        <w:rPr>
          <w:rFonts w:ascii="PT Astra Serif" w:hAnsi="PT Astra Serif"/>
          <w:color w:val="000099"/>
          <w:sz w:val="24"/>
          <w:szCs w:val="24"/>
          <w:lang w:val="ru-RU"/>
        </w:rPr>
        <w:t xml:space="preserve"> соответствии с Постановлением Правительства РФ от </w:t>
      </w:r>
      <w:r w:rsidR="00DE7F08">
        <w:rPr>
          <w:rFonts w:ascii="PT Astra Serif" w:hAnsi="PT Astra Serif"/>
          <w:color w:val="000099"/>
          <w:sz w:val="24"/>
          <w:szCs w:val="24"/>
          <w:lang w:val="ru-RU"/>
        </w:rPr>
        <w:t>23</w:t>
      </w:r>
      <w:r w:rsidR="00DE7F08" w:rsidRPr="00C15BC9">
        <w:rPr>
          <w:rFonts w:ascii="PT Astra Serif" w:hAnsi="PT Astra Serif"/>
          <w:color w:val="000099"/>
          <w:sz w:val="24"/>
          <w:szCs w:val="24"/>
          <w:lang w:val="ru-RU"/>
        </w:rPr>
        <w:t>.</w:t>
      </w:r>
      <w:r w:rsidR="00DE7F08">
        <w:rPr>
          <w:rFonts w:ascii="PT Astra Serif" w:hAnsi="PT Astra Serif"/>
          <w:color w:val="000099"/>
          <w:sz w:val="24"/>
          <w:szCs w:val="24"/>
          <w:lang w:val="ru-RU"/>
        </w:rPr>
        <w:t>12</w:t>
      </w:r>
      <w:r w:rsidR="00DE7F08" w:rsidRPr="00C15BC9">
        <w:rPr>
          <w:rFonts w:ascii="PT Astra Serif" w:hAnsi="PT Astra Serif"/>
          <w:color w:val="000099"/>
          <w:sz w:val="24"/>
          <w:szCs w:val="24"/>
          <w:lang w:val="ru-RU"/>
        </w:rPr>
        <w:t>.20</w:t>
      </w:r>
      <w:r w:rsidR="00DE7F08">
        <w:rPr>
          <w:rFonts w:ascii="PT Astra Serif" w:hAnsi="PT Astra Serif"/>
          <w:color w:val="000099"/>
          <w:sz w:val="24"/>
          <w:szCs w:val="24"/>
          <w:lang w:val="ru-RU"/>
        </w:rPr>
        <w:t>24</w:t>
      </w:r>
      <w:r w:rsidR="00DE7F08" w:rsidRPr="00C15BC9">
        <w:rPr>
          <w:rFonts w:ascii="PT Astra Serif" w:hAnsi="PT Astra Serif"/>
          <w:color w:val="000099"/>
          <w:sz w:val="24"/>
          <w:szCs w:val="24"/>
          <w:lang w:val="ru-RU"/>
        </w:rPr>
        <w:t xml:space="preserve"> № </w:t>
      </w:r>
      <w:r w:rsidR="00DE7F08">
        <w:rPr>
          <w:rFonts w:ascii="PT Astra Serif" w:hAnsi="PT Astra Serif"/>
          <w:color w:val="000099"/>
          <w:sz w:val="24"/>
          <w:szCs w:val="24"/>
          <w:lang w:val="ru-RU"/>
        </w:rPr>
        <w:t>1</w:t>
      </w:r>
      <w:r w:rsidR="00DE7F08" w:rsidRPr="00C15BC9">
        <w:rPr>
          <w:rFonts w:ascii="PT Astra Serif" w:hAnsi="PT Astra Serif"/>
          <w:color w:val="000099"/>
          <w:sz w:val="24"/>
          <w:szCs w:val="24"/>
          <w:lang w:val="ru-RU"/>
        </w:rPr>
        <w:t>87</w:t>
      </w:r>
      <w:r w:rsidR="00DE7F08">
        <w:rPr>
          <w:rFonts w:ascii="PT Astra Serif" w:hAnsi="PT Astra Serif"/>
          <w:color w:val="000099"/>
          <w:sz w:val="24"/>
          <w:szCs w:val="24"/>
          <w:lang w:val="ru-RU"/>
        </w:rPr>
        <w:t>5</w:t>
      </w:r>
      <w:r w:rsidR="00DE7F08" w:rsidRPr="00C15BC9">
        <w:rPr>
          <w:rFonts w:ascii="PT Astra Serif" w:hAnsi="PT Astra Serif"/>
          <w:color w:val="000099"/>
          <w:sz w:val="24"/>
          <w:szCs w:val="24"/>
          <w:lang w:val="ru-RU"/>
        </w:rPr>
        <w:t xml:space="preserve"> «</w:t>
      </w:r>
      <w:r w:rsidR="00DE7F08"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DE7F08" w:rsidRPr="00C15BC9">
        <w:rPr>
          <w:rFonts w:ascii="PT Astra Serif" w:hAnsi="PT Astra Serif"/>
          <w:color w:val="000099"/>
          <w:sz w:val="24"/>
          <w:szCs w:val="24"/>
          <w:lang w:val="ru-RU"/>
        </w:rPr>
        <w:t>»</w:t>
      </w:r>
      <w:r>
        <w:rPr>
          <w:rFonts w:ascii="PT Astra Serif" w:hAnsi="PT Astra Serif"/>
          <w:color w:val="000099"/>
          <w:sz w:val="24"/>
          <w:szCs w:val="24"/>
          <w:lang w:val="ru-RU"/>
        </w:rPr>
        <w:t>,</w:t>
      </w:r>
      <w:r w:rsidR="00DE7F08">
        <w:rPr>
          <w:rFonts w:ascii="PT Astra Serif" w:hAnsi="PT Astra Serif"/>
          <w:color w:val="000099"/>
          <w:sz w:val="24"/>
          <w:szCs w:val="24"/>
          <w:lang w:val="ru-RU"/>
        </w:rPr>
        <w:t xml:space="preserve"> </w:t>
      </w:r>
      <w:r w:rsidR="00783481" w:rsidRPr="00783481">
        <w:rPr>
          <w:rFonts w:ascii="PT Astra Serif" w:hAnsi="PT Astra Serif"/>
          <w:b/>
          <w:color w:val="000099"/>
          <w:sz w:val="24"/>
          <w:szCs w:val="24"/>
          <w:lang w:val="ru-RU"/>
        </w:rPr>
        <w:t>установлен запрет</w:t>
      </w:r>
      <w:r w:rsidR="00783481">
        <w:rPr>
          <w:rFonts w:ascii="PT Astra Serif" w:hAnsi="PT Astra Serif"/>
          <w:color w:val="000099"/>
          <w:sz w:val="24"/>
          <w:szCs w:val="24"/>
          <w:lang w:val="ru-RU"/>
        </w:rPr>
        <w:t xml:space="preserve"> закупок </w:t>
      </w:r>
      <w:r w:rsidR="00783481" w:rsidRPr="00783481">
        <w:rPr>
          <w:rFonts w:ascii="PT Astra Serif" w:hAnsi="PT Astra Serif"/>
          <w:color w:val="000099"/>
          <w:sz w:val="24"/>
          <w:szCs w:val="24"/>
          <w:lang w:val="ru-RU"/>
        </w:rPr>
        <w:t xml:space="preserve">товаров (в том числе поставляемых при выполнении закупаемых работ, оказании закупаемых услуг), происходящих из иностранных </w:t>
      </w:r>
      <w:r w:rsidR="00783481" w:rsidRPr="00783481">
        <w:rPr>
          <w:rFonts w:ascii="PT Astra Serif" w:hAnsi="PT Astra Serif"/>
          <w:color w:val="000099"/>
          <w:sz w:val="24"/>
          <w:szCs w:val="24"/>
          <w:lang w:val="ru-RU"/>
        </w:rPr>
        <w:lastRenderedPageBreak/>
        <w:t>государств, работ, услуг, соответственно выполняемых, оказываемых иностранными</w:t>
      </w:r>
      <w:proofErr w:type="gramEnd"/>
      <w:r w:rsidR="00783481" w:rsidRPr="00783481">
        <w:rPr>
          <w:rFonts w:ascii="PT Astra Serif" w:hAnsi="PT Astra Serif"/>
          <w:color w:val="000099"/>
          <w:sz w:val="24"/>
          <w:szCs w:val="24"/>
          <w:lang w:val="ru-RU"/>
        </w:rPr>
        <w:t xml:space="preserve"> гражданами, иностранными юридическими лицами</w:t>
      </w:r>
      <w:r w:rsidR="00783481">
        <w:rPr>
          <w:rFonts w:ascii="PT Astra Serif" w:hAnsi="PT Astra Serif"/>
          <w:color w:val="000099"/>
          <w:sz w:val="24"/>
          <w:szCs w:val="24"/>
          <w:lang w:val="ru-RU"/>
        </w:rPr>
        <w:t>.</w:t>
      </w:r>
    </w:p>
    <w:p w14:paraId="79889BE9" w14:textId="153394C4" w:rsidR="00DE7F08" w:rsidRDefault="00783481" w:rsidP="00C40EE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У</w:t>
      </w:r>
      <w:r w:rsidR="00C40EE7" w:rsidRPr="00A8650B">
        <w:rPr>
          <w:rFonts w:ascii="PT Astra Serif" w:hAnsi="PT Astra Serif"/>
          <w:color w:val="000099"/>
          <w:sz w:val="24"/>
          <w:szCs w:val="24"/>
          <w:lang w:val="ru-RU"/>
        </w:rPr>
        <w:t>частник закупки</w:t>
      </w:r>
      <w:r w:rsidR="00C40EE7">
        <w:rPr>
          <w:rFonts w:ascii="PT Astra Serif" w:hAnsi="PT Astra Serif"/>
          <w:color w:val="000099"/>
          <w:sz w:val="24"/>
          <w:szCs w:val="24"/>
          <w:lang w:val="ru-RU"/>
        </w:rPr>
        <w:t xml:space="preserve"> указывает в составе заявки </w:t>
      </w:r>
      <w:r w:rsidR="00C40EE7" w:rsidRPr="00A8650B">
        <w:rPr>
          <w:rFonts w:ascii="PT Astra Serif" w:hAnsi="PT Astra Serif"/>
          <w:color w:val="000099"/>
          <w:sz w:val="24"/>
          <w:szCs w:val="24"/>
          <w:lang w:val="ru-RU"/>
        </w:rPr>
        <w:t>на участие в закупке</w:t>
      </w:r>
      <w:r w:rsidR="00DE7F08">
        <w:rPr>
          <w:rFonts w:ascii="PT Astra Serif" w:hAnsi="PT Astra Serif"/>
          <w:color w:val="000099"/>
          <w:sz w:val="24"/>
          <w:szCs w:val="24"/>
          <w:lang w:val="ru-RU"/>
        </w:rPr>
        <w:t>:</w:t>
      </w:r>
    </w:p>
    <w:p w14:paraId="1DB54294" w14:textId="35594AE4" w:rsidR="00A16385" w:rsidRDefault="00DE7F08" w:rsidP="00D16A8A">
      <w:pPr>
        <w:spacing w:before="0" w:beforeAutospacing="0" w:after="0" w:afterAutospacing="0"/>
        <w:ind w:firstLine="567"/>
        <w:jc w:val="both"/>
        <w:rPr>
          <w:rFonts w:ascii="PT Astra Serif" w:hAnsi="PT Astra Serif"/>
          <w:color w:val="000099"/>
          <w:sz w:val="24"/>
          <w:szCs w:val="24"/>
          <w:lang w:val="ru-RU"/>
        </w:rPr>
      </w:pPr>
      <w:r w:rsidRPr="00DE7F08">
        <w:rPr>
          <w:rFonts w:ascii="PT Astra Serif" w:hAnsi="PT Astra Serif"/>
          <w:color w:val="000099"/>
          <w:sz w:val="24"/>
          <w:szCs w:val="24"/>
          <w:lang w:val="ru-RU"/>
        </w:rPr>
        <w:t>- порядковый номер реестровой записи из единого реестра российских программ для электронных вычислительных машин и баз данных</w:t>
      </w:r>
      <w:r>
        <w:rPr>
          <w:rFonts w:ascii="PT Astra Serif" w:hAnsi="PT Astra Serif"/>
          <w:color w:val="000099"/>
          <w:sz w:val="24"/>
          <w:szCs w:val="24"/>
          <w:lang w:val="ru-RU"/>
        </w:rPr>
        <w:t>.</w:t>
      </w:r>
    </w:p>
    <w:p w14:paraId="6520C603" w14:textId="77777777" w:rsidR="00DE7F08" w:rsidRPr="00DE7F08" w:rsidRDefault="00DE7F08"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783481" w:rsidRPr="00783481">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5C7B"/>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57B48"/>
    <w:rsid w:val="00783481"/>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0059C"/>
    <w:rsid w:val="00C242E4"/>
    <w:rsid w:val="00C26F57"/>
    <w:rsid w:val="00C40EE7"/>
    <w:rsid w:val="00C41787"/>
    <w:rsid w:val="00C71AE4"/>
    <w:rsid w:val="00C7514A"/>
    <w:rsid w:val="00C91B8E"/>
    <w:rsid w:val="00D16A8A"/>
    <w:rsid w:val="00DB4D87"/>
    <w:rsid w:val="00DD3588"/>
    <w:rsid w:val="00DE7F0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2898</Words>
  <Characters>16522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17</cp:revision>
  <cp:lastPrinted>2025-03-20T09:17:00Z</cp:lastPrinted>
  <dcterms:created xsi:type="dcterms:W3CDTF">2023-02-01T09:47:00Z</dcterms:created>
  <dcterms:modified xsi:type="dcterms:W3CDTF">2025-03-20T09:18:00Z</dcterms:modified>
</cp:coreProperties>
</file>